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A70" w:rsidRPr="00D07A70" w:rsidRDefault="00AB1292" w:rsidP="00D07A70">
      <w:pPr>
        <w:pStyle w:val="BodyText"/>
        <w:spacing w:before="0" w:beforeAutospacing="0" w:after="120" w:afterAutospacing="0"/>
        <w:jc w:val="center"/>
        <w:rPr>
          <w:b/>
          <w:color w:val="365F91" w:themeColor="accent1" w:themeShade="BF"/>
          <w:sz w:val="36"/>
          <w:szCs w:val="36"/>
          <w:lang w:val="en-US"/>
        </w:rPr>
      </w:pPr>
      <w:r>
        <w:rPr>
          <w:b/>
          <w:color w:val="365F91" w:themeColor="accent1" w:themeShade="BF"/>
          <w:sz w:val="36"/>
          <w:szCs w:val="36"/>
          <w:lang w:val="en-US"/>
        </w:rPr>
        <w:t>MEDICAL ASSISTANCE</w:t>
      </w:r>
      <w:r w:rsidR="00D07A70" w:rsidRPr="00D07A70">
        <w:rPr>
          <w:b/>
          <w:color w:val="365F91" w:themeColor="accent1" w:themeShade="BF"/>
          <w:sz w:val="36"/>
          <w:szCs w:val="36"/>
          <w:lang w:val="en-US"/>
        </w:rPr>
        <w:t xml:space="preserve"> </w:t>
      </w:r>
      <w:r>
        <w:rPr>
          <w:b/>
          <w:color w:val="365F91" w:themeColor="accent1" w:themeShade="BF"/>
          <w:sz w:val="36"/>
          <w:szCs w:val="36"/>
          <w:lang w:val="en-US"/>
        </w:rPr>
        <w:t>– ANYT</w:t>
      </w:r>
      <w:r w:rsidR="00D07A70" w:rsidRPr="00D07A70">
        <w:rPr>
          <w:b/>
          <w:color w:val="365F91" w:themeColor="accent1" w:themeShade="BF"/>
          <w:sz w:val="36"/>
          <w:szCs w:val="36"/>
          <w:lang w:val="en-US"/>
        </w:rPr>
        <w:t>IME</w:t>
      </w:r>
      <w:r>
        <w:rPr>
          <w:b/>
          <w:color w:val="365F91" w:themeColor="accent1" w:themeShade="BF"/>
          <w:sz w:val="36"/>
          <w:szCs w:val="36"/>
          <w:lang w:val="en-US"/>
        </w:rPr>
        <w:t xml:space="preserve"> - ANYWHERE</w:t>
      </w:r>
    </w:p>
    <w:p w:rsidR="00D07A70" w:rsidRDefault="00D07A70" w:rsidP="00D07A70">
      <w:pPr>
        <w:rPr>
          <w:rFonts w:ascii="Verdana" w:hAnsi="Verdana"/>
          <w:sz w:val="18"/>
          <w:szCs w:val="18"/>
          <w:lang w:val="en-US"/>
        </w:rPr>
      </w:pPr>
    </w:p>
    <w:p w:rsidR="00D07A70" w:rsidRDefault="00D07A70" w:rsidP="00D07A70">
      <w:pPr>
        <w:rPr>
          <w:lang w:val="en-US"/>
        </w:rPr>
      </w:pPr>
      <w:r>
        <w:rPr>
          <w:noProof/>
          <w:lang w:val="en-US" w:eastAsia="en-US" w:bidi="th-TH"/>
        </w:rPr>
        <w:drawing>
          <wp:inline distT="0" distB="0" distL="0" distR="0">
            <wp:extent cx="4767000" cy="3467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916" cy="3469220"/>
                    </a:xfrm>
                    <a:prstGeom prst="rect">
                      <a:avLst/>
                    </a:prstGeom>
                    <a:noFill/>
                  </pic:spPr>
                </pic:pic>
              </a:graphicData>
            </a:graphic>
          </wp:inline>
        </w:drawing>
      </w:r>
    </w:p>
    <w:p w:rsidR="00D07A70" w:rsidRPr="00D07A70" w:rsidRDefault="00D07A70" w:rsidP="00D07A70">
      <w:pPr>
        <w:rPr>
          <w:color w:val="365F91" w:themeColor="accent1" w:themeShade="BF"/>
          <w:lang w:val="en-US"/>
        </w:rPr>
      </w:pPr>
    </w:p>
    <w:p w:rsidR="00D07A70" w:rsidRDefault="00D07A70" w:rsidP="00D07A70">
      <w:pPr>
        <w:pStyle w:val="BodyText"/>
        <w:spacing w:before="0" w:beforeAutospacing="0" w:after="120" w:afterAutospacing="0"/>
        <w:rPr>
          <w:color w:val="365F91" w:themeColor="accent1" w:themeShade="BF"/>
          <w:lang w:val="en-US"/>
        </w:rPr>
      </w:pPr>
      <w:r w:rsidRPr="00D07A70">
        <w:rPr>
          <w:color w:val="365F91" w:themeColor="accent1" w:themeShade="BF"/>
          <w:lang w:val="en-US"/>
        </w:rPr>
        <w:t xml:space="preserve">The </w:t>
      </w:r>
      <w:r w:rsidRPr="00D07A70">
        <w:rPr>
          <w:b/>
          <w:color w:val="365F91" w:themeColor="accent1" w:themeShade="BF"/>
          <w:lang w:val="en-US"/>
        </w:rPr>
        <w:t>MCU</w:t>
      </w:r>
      <w:r w:rsidRPr="00D07A70">
        <w:rPr>
          <w:color w:val="365F91" w:themeColor="accent1" w:themeShade="BF"/>
          <w:lang w:val="en-US"/>
        </w:rPr>
        <w:t xml:space="preserve"> </w:t>
      </w:r>
      <w:r>
        <w:rPr>
          <w:color w:val="365F91" w:themeColor="accent1" w:themeShade="BF"/>
          <w:lang w:val="en-US"/>
        </w:rPr>
        <w:t xml:space="preserve">or </w:t>
      </w:r>
      <w:r w:rsidRPr="00D07A70">
        <w:rPr>
          <w:b/>
          <w:color w:val="365F91" w:themeColor="accent1" w:themeShade="BF"/>
          <w:lang w:val="en-US"/>
        </w:rPr>
        <w:t>Mobile Care Unit</w:t>
      </w:r>
      <w:r>
        <w:rPr>
          <w:color w:val="365F91" w:themeColor="accent1" w:themeShade="BF"/>
          <w:lang w:val="en-US"/>
        </w:rPr>
        <w:t xml:space="preserve"> </w:t>
      </w:r>
      <w:r w:rsidRPr="00D07A70">
        <w:rPr>
          <w:color w:val="365F91" w:themeColor="accent1" w:themeShade="BF"/>
          <w:lang w:val="en-US"/>
        </w:rPr>
        <w:t xml:space="preserve">is the only portable medical kit system which offers Ultra Sound (examine for internal damage, </w:t>
      </w:r>
      <w:r w:rsidR="00AB1292">
        <w:rPr>
          <w:color w:val="365F91" w:themeColor="accent1" w:themeShade="BF"/>
          <w:lang w:val="en-US"/>
        </w:rPr>
        <w:t>broken bones, heart, pregnancy) and</w:t>
      </w:r>
      <w:r w:rsidRPr="00D07A70">
        <w:rPr>
          <w:color w:val="365F91" w:themeColor="accent1" w:themeShade="BF"/>
          <w:lang w:val="en-US"/>
        </w:rPr>
        <w:t xml:space="preserve"> </w:t>
      </w:r>
      <w:r w:rsidR="00074F1C" w:rsidRPr="00D07A70">
        <w:rPr>
          <w:color w:val="365F91" w:themeColor="accent1" w:themeShade="BF"/>
          <w:lang w:val="en-US"/>
        </w:rPr>
        <w:t>Orthoscopic</w:t>
      </w:r>
      <w:r w:rsidRPr="00D07A70">
        <w:rPr>
          <w:color w:val="365F91" w:themeColor="accent1" w:themeShade="BF"/>
          <w:lang w:val="en-US"/>
        </w:rPr>
        <w:t xml:space="preserve"> (examine ears, nose, throat)</w:t>
      </w:r>
      <w:r w:rsidR="00AB1292">
        <w:rPr>
          <w:color w:val="365F91" w:themeColor="accent1" w:themeShade="BF"/>
          <w:lang w:val="en-US"/>
        </w:rPr>
        <w:t xml:space="preserve"> plus many more options. </w:t>
      </w:r>
      <w:r w:rsidRPr="00D07A70">
        <w:rPr>
          <w:color w:val="365F91" w:themeColor="accent1" w:themeShade="BF"/>
          <w:lang w:val="en-US"/>
        </w:rPr>
        <w:t xml:space="preserve">. </w:t>
      </w:r>
    </w:p>
    <w:p w:rsidR="00D07A70" w:rsidRPr="00D07A70" w:rsidRDefault="00D07A70" w:rsidP="00D07A70">
      <w:pPr>
        <w:pStyle w:val="BodyText"/>
        <w:spacing w:before="0" w:beforeAutospacing="0" w:after="120" w:afterAutospacing="0"/>
        <w:rPr>
          <w:color w:val="365F91" w:themeColor="accent1" w:themeShade="BF"/>
          <w:lang w:val="en-US"/>
        </w:rPr>
      </w:pPr>
      <w:r>
        <w:rPr>
          <w:color w:val="365F91" w:themeColor="accent1" w:themeShade="BF"/>
          <w:lang w:val="en-US"/>
        </w:rPr>
        <w:t>The</w:t>
      </w:r>
      <w:r w:rsidRPr="00D07A70">
        <w:rPr>
          <w:color w:val="365F91" w:themeColor="accent1" w:themeShade="BF"/>
          <w:lang w:val="en-US"/>
        </w:rPr>
        <w:t xml:space="preserve"> pictures (both video and still) can be sent to your medical center in real-time for instant observation and analysis. In addition the </w:t>
      </w:r>
      <w:r w:rsidRPr="00D07A70">
        <w:rPr>
          <w:b/>
          <w:color w:val="365F91" w:themeColor="accent1" w:themeShade="BF"/>
          <w:lang w:val="en-US"/>
        </w:rPr>
        <w:t xml:space="preserve">MCU </w:t>
      </w:r>
      <w:r w:rsidRPr="00D07A70">
        <w:rPr>
          <w:color w:val="365F91" w:themeColor="accent1" w:themeShade="BF"/>
          <w:lang w:val="en-US"/>
        </w:rPr>
        <w:t xml:space="preserve">allows for both urine and blood samples. </w:t>
      </w:r>
    </w:p>
    <w:p w:rsidR="00D07A70" w:rsidRDefault="007B631E" w:rsidP="00D07A70">
      <w:pPr>
        <w:pStyle w:val="NormalWeb"/>
        <w:spacing w:before="0" w:beforeAutospacing="0" w:after="0" w:afterAutospacing="0"/>
        <w:rPr>
          <w:color w:val="365F91" w:themeColor="accent1" w:themeShade="BF"/>
          <w:lang w:val="en-US"/>
        </w:rPr>
      </w:pPr>
      <w:r>
        <w:rPr>
          <w:color w:val="365F91" w:themeColor="accent1" w:themeShade="BF"/>
          <w:lang w:val="en-US"/>
        </w:rPr>
        <w:t xml:space="preserve">The “user” </w:t>
      </w:r>
      <w:proofErr w:type="gramStart"/>
      <w:r>
        <w:rPr>
          <w:color w:val="365F91" w:themeColor="accent1" w:themeShade="BF"/>
          <w:lang w:val="en-US"/>
        </w:rPr>
        <w:t>don’</w:t>
      </w:r>
      <w:r w:rsidR="00D07A70" w:rsidRPr="00D07A70">
        <w:rPr>
          <w:color w:val="365F91" w:themeColor="accent1" w:themeShade="BF"/>
          <w:lang w:val="en-US"/>
        </w:rPr>
        <w:t>t</w:t>
      </w:r>
      <w:proofErr w:type="gramEnd"/>
      <w:r w:rsidR="00D07A70" w:rsidRPr="00D07A70">
        <w:rPr>
          <w:color w:val="365F91" w:themeColor="accent1" w:themeShade="BF"/>
          <w:lang w:val="en-US"/>
        </w:rPr>
        <w:t xml:space="preserve"> </w:t>
      </w:r>
      <w:r>
        <w:rPr>
          <w:color w:val="365F91" w:themeColor="accent1" w:themeShade="BF"/>
          <w:lang w:val="en-US"/>
        </w:rPr>
        <w:t xml:space="preserve">need </w:t>
      </w:r>
      <w:r w:rsidR="00D07A70">
        <w:rPr>
          <w:color w:val="365F91" w:themeColor="accent1" w:themeShade="BF"/>
          <w:lang w:val="en-US"/>
        </w:rPr>
        <w:t xml:space="preserve">to </w:t>
      </w:r>
      <w:r>
        <w:rPr>
          <w:color w:val="365F91" w:themeColor="accent1" w:themeShade="BF"/>
          <w:lang w:val="en-US"/>
        </w:rPr>
        <w:t>have a medical background</w:t>
      </w:r>
      <w:r w:rsidR="00D07A70" w:rsidRPr="00D07A70">
        <w:rPr>
          <w:color w:val="365F91" w:themeColor="accent1" w:themeShade="BF"/>
          <w:lang w:val="en-US"/>
        </w:rPr>
        <w:t xml:space="preserve"> </w:t>
      </w:r>
      <w:r>
        <w:rPr>
          <w:color w:val="365F91" w:themeColor="accent1" w:themeShade="BF"/>
          <w:lang w:val="en-US"/>
        </w:rPr>
        <w:t xml:space="preserve">then the “user” </w:t>
      </w:r>
      <w:r w:rsidR="00D07A70" w:rsidRPr="00D07A70">
        <w:rPr>
          <w:color w:val="365F91" w:themeColor="accent1" w:themeShade="BF"/>
          <w:lang w:val="en-US"/>
        </w:rPr>
        <w:t xml:space="preserve">can be directed by the doctors on the other side. Video makes it very easy for the doctor to have the “on-site feeling”. The </w:t>
      </w:r>
      <w:r w:rsidR="00D07A70" w:rsidRPr="00D07A70">
        <w:rPr>
          <w:b/>
          <w:color w:val="365F91" w:themeColor="accent1" w:themeShade="BF"/>
          <w:lang w:val="en-US"/>
        </w:rPr>
        <w:t xml:space="preserve">MCU </w:t>
      </w:r>
      <w:r w:rsidR="00D07A70" w:rsidRPr="00D07A70">
        <w:rPr>
          <w:color w:val="365F91" w:themeColor="accent1" w:themeShade="BF"/>
          <w:lang w:val="en-US"/>
        </w:rPr>
        <w:t xml:space="preserve">screen allows for both sides to see 3 windows (1 of the patient, 1 of the doctor and 1 of the exam pictures/video being sent). All exams are done by pressing the icon on the PC screen. </w:t>
      </w:r>
    </w:p>
    <w:p w:rsidR="00D07A70" w:rsidRDefault="00D07A70" w:rsidP="00D07A70">
      <w:pPr>
        <w:pStyle w:val="NormalWeb"/>
        <w:spacing w:before="0" w:beforeAutospacing="0" w:after="0" w:afterAutospacing="0"/>
        <w:rPr>
          <w:color w:val="365F91" w:themeColor="accent1" w:themeShade="BF"/>
          <w:lang w:val="en-US"/>
        </w:rPr>
      </w:pPr>
    </w:p>
    <w:p w:rsidR="00D07A70" w:rsidRPr="00D07A70" w:rsidRDefault="00D07A70" w:rsidP="00D07A70">
      <w:pPr>
        <w:pStyle w:val="NormalWeb"/>
        <w:spacing w:before="0" w:beforeAutospacing="0" w:after="0" w:afterAutospacing="0"/>
        <w:rPr>
          <w:color w:val="365F91" w:themeColor="accent1" w:themeShade="BF"/>
          <w:lang w:val="en-US"/>
        </w:rPr>
      </w:pPr>
      <w:r w:rsidRPr="00D07A70">
        <w:rPr>
          <w:color w:val="365F91" w:themeColor="accent1" w:themeShade="BF"/>
          <w:lang w:val="en-US"/>
        </w:rPr>
        <w:t xml:space="preserve">The </w:t>
      </w:r>
      <w:r w:rsidRPr="00D07A70">
        <w:rPr>
          <w:b/>
          <w:color w:val="365F91" w:themeColor="accent1" w:themeShade="BF"/>
          <w:lang w:val="en-US"/>
        </w:rPr>
        <w:t>MCU</w:t>
      </w:r>
      <w:r w:rsidRPr="00D07A70">
        <w:rPr>
          <w:color w:val="365F91" w:themeColor="accent1" w:themeShade="BF"/>
          <w:lang w:val="en-US"/>
        </w:rPr>
        <w:t xml:space="preserve"> then does the exam automatically and sends the results in real-time to your medical center and/or</w:t>
      </w:r>
      <w:r>
        <w:rPr>
          <w:color w:val="365F91" w:themeColor="accent1" w:themeShade="BF"/>
          <w:lang w:val="en-US"/>
        </w:rPr>
        <w:t xml:space="preserve"> other doctors or</w:t>
      </w:r>
      <w:r w:rsidRPr="00D07A70">
        <w:rPr>
          <w:color w:val="365F91" w:themeColor="accent1" w:themeShade="BF"/>
          <w:lang w:val="en-US"/>
        </w:rPr>
        <w:t xml:space="preserve"> specialists any place in the world via all forms of telecommunication (Satellite, LAN, WLAN, 3G, WIFI, PSTN). All examination information is sent in real time</w:t>
      </w:r>
      <w:r>
        <w:rPr>
          <w:color w:val="365F91" w:themeColor="accent1" w:themeShade="BF"/>
          <w:lang w:val="en-US"/>
        </w:rPr>
        <w:t>.</w:t>
      </w:r>
      <w:r w:rsidRPr="00D07A70">
        <w:rPr>
          <w:color w:val="365F91" w:themeColor="accent1" w:themeShade="BF"/>
          <w:lang w:val="en-US"/>
        </w:rPr>
        <w:t xml:space="preserve"> If there is no connection then the information is saved in the </w:t>
      </w:r>
      <w:r w:rsidRPr="00D07A70">
        <w:rPr>
          <w:b/>
          <w:color w:val="365F91" w:themeColor="accent1" w:themeShade="BF"/>
          <w:lang w:val="en-US"/>
        </w:rPr>
        <w:t xml:space="preserve">MCU </w:t>
      </w:r>
      <w:r w:rsidRPr="00D07A70">
        <w:rPr>
          <w:color w:val="365F91" w:themeColor="accent1" w:themeShade="BF"/>
          <w:lang w:val="en-US"/>
        </w:rPr>
        <w:t xml:space="preserve">and can be sent later. The size of </w:t>
      </w:r>
      <w:r>
        <w:rPr>
          <w:color w:val="365F91" w:themeColor="accent1" w:themeShade="BF"/>
          <w:lang w:val="en-US"/>
        </w:rPr>
        <w:t xml:space="preserve">the </w:t>
      </w:r>
      <w:r w:rsidRPr="00D07A70">
        <w:rPr>
          <w:color w:val="365F91" w:themeColor="accent1" w:themeShade="BF"/>
          <w:lang w:val="en-US"/>
        </w:rPr>
        <w:t>data transmitted is very small, much like a few words written for a text message.</w:t>
      </w:r>
    </w:p>
    <w:p w:rsidR="00D07A70" w:rsidRPr="00D07A70" w:rsidRDefault="00D07A70" w:rsidP="00D07A70">
      <w:pPr>
        <w:pStyle w:val="NormalWeb"/>
        <w:spacing w:before="0" w:beforeAutospacing="0" w:after="0" w:afterAutospacing="0"/>
        <w:rPr>
          <w:color w:val="365F91" w:themeColor="accent1" w:themeShade="BF"/>
          <w:lang w:val="en-US"/>
        </w:rPr>
      </w:pPr>
      <w:r w:rsidRPr="00D07A70">
        <w:rPr>
          <w:color w:val="365F91" w:themeColor="accent1" w:themeShade="BF"/>
          <w:lang w:val="en-US"/>
        </w:rPr>
        <w:t> </w:t>
      </w:r>
    </w:p>
    <w:p w:rsidR="003E572B" w:rsidRDefault="00D07A70" w:rsidP="00D07A70">
      <w:pPr>
        <w:pStyle w:val="NormalWeb"/>
        <w:spacing w:before="0" w:beforeAutospacing="0" w:after="0" w:afterAutospacing="0"/>
        <w:rPr>
          <w:color w:val="365F91" w:themeColor="accent1" w:themeShade="BF"/>
          <w:lang w:val="en-US"/>
        </w:rPr>
      </w:pPr>
      <w:r w:rsidRPr="00D07A70">
        <w:rPr>
          <w:color w:val="365F91" w:themeColor="accent1" w:themeShade="BF"/>
          <w:lang w:val="en-US"/>
        </w:rPr>
        <w:t xml:space="preserve">The </w:t>
      </w:r>
      <w:r w:rsidRPr="00D07A70">
        <w:rPr>
          <w:b/>
          <w:color w:val="365F91" w:themeColor="accent1" w:themeShade="BF"/>
          <w:lang w:val="en-US"/>
        </w:rPr>
        <w:t>MCU</w:t>
      </w:r>
      <w:r w:rsidRPr="00D07A70">
        <w:rPr>
          <w:color w:val="365F91" w:themeColor="accent1" w:themeShade="BF"/>
          <w:lang w:val="en-US"/>
        </w:rPr>
        <w:t xml:space="preserve"> is a portable, fully automatic</w:t>
      </w:r>
      <w:r w:rsidR="00AB1292">
        <w:rPr>
          <w:color w:val="365F91" w:themeColor="accent1" w:themeShade="BF"/>
          <w:lang w:val="en-US"/>
        </w:rPr>
        <w:t>, robust system which allows you</w:t>
      </w:r>
      <w:r w:rsidRPr="00D07A70">
        <w:rPr>
          <w:color w:val="365F91" w:themeColor="accent1" w:themeShade="BF"/>
          <w:lang w:val="en-US"/>
        </w:rPr>
        <w:t xml:space="preserve"> to do a complete physical examination (Ultra</w:t>
      </w:r>
      <w:r>
        <w:rPr>
          <w:color w:val="365F91" w:themeColor="accent1" w:themeShade="BF"/>
          <w:lang w:val="en-US"/>
        </w:rPr>
        <w:t xml:space="preserve"> Sound, </w:t>
      </w:r>
      <w:r w:rsidR="00074F1C">
        <w:rPr>
          <w:color w:val="365F91" w:themeColor="accent1" w:themeShade="BF"/>
          <w:lang w:val="en-US"/>
        </w:rPr>
        <w:t>Orthoscopic</w:t>
      </w:r>
      <w:r>
        <w:rPr>
          <w:color w:val="365F91" w:themeColor="accent1" w:themeShade="BF"/>
          <w:lang w:val="en-US"/>
        </w:rPr>
        <w:t>, ECG, Non-Invasive Blood P</w:t>
      </w:r>
      <w:r w:rsidRPr="00D07A70">
        <w:rPr>
          <w:color w:val="365F91" w:themeColor="accent1" w:themeShade="BF"/>
          <w:lang w:val="en-US"/>
        </w:rPr>
        <w:t>ress</w:t>
      </w:r>
      <w:r w:rsidR="00AB1292">
        <w:rPr>
          <w:color w:val="365F91" w:themeColor="accent1" w:themeShade="BF"/>
          <w:lang w:val="en-US"/>
        </w:rPr>
        <w:t>ure, Spirometry/</w:t>
      </w:r>
      <w:r>
        <w:rPr>
          <w:color w:val="365F91" w:themeColor="accent1" w:themeShade="BF"/>
          <w:lang w:val="en-US"/>
        </w:rPr>
        <w:t>Lung C</w:t>
      </w:r>
      <w:r w:rsidRPr="00D07A70">
        <w:rPr>
          <w:color w:val="365F91" w:themeColor="accent1" w:themeShade="BF"/>
          <w:lang w:val="en-US"/>
        </w:rPr>
        <w:t xml:space="preserve">apacity, </w:t>
      </w:r>
      <w:r w:rsidR="00AB1292">
        <w:rPr>
          <w:color w:val="365F91" w:themeColor="accent1" w:themeShade="BF"/>
          <w:lang w:val="en-US"/>
        </w:rPr>
        <w:t>Pulse Oximetry/</w:t>
      </w:r>
      <w:r>
        <w:rPr>
          <w:color w:val="365F91" w:themeColor="accent1" w:themeShade="BF"/>
          <w:lang w:val="en-US"/>
        </w:rPr>
        <w:t>SPO2 with more</w:t>
      </w:r>
      <w:r w:rsidRPr="00D07A70">
        <w:rPr>
          <w:color w:val="365F91" w:themeColor="accent1" w:themeShade="BF"/>
          <w:lang w:val="en-US"/>
        </w:rPr>
        <w:t>) onsite anyplace</w:t>
      </w:r>
      <w:r>
        <w:rPr>
          <w:color w:val="365F91" w:themeColor="accent1" w:themeShade="BF"/>
          <w:lang w:val="en-US"/>
        </w:rPr>
        <w:t xml:space="preserve"> in the world</w:t>
      </w:r>
      <w:r w:rsidRPr="00D07A70">
        <w:rPr>
          <w:color w:val="365F91" w:themeColor="accent1" w:themeShade="BF"/>
          <w:lang w:val="en-US"/>
        </w:rPr>
        <w:t xml:space="preserve">. It allows </w:t>
      </w:r>
      <w:r w:rsidR="00AB1292">
        <w:rPr>
          <w:color w:val="365F91" w:themeColor="accent1" w:themeShade="BF"/>
          <w:lang w:val="en-US"/>
        </w:rPr>
        <w:t>any</w:t>
      </w:r>
      <w:r w:rsidRPr="00D07A70">
        <w:rPr>
          <w:color w:val="365F91" w:themeColor="accent1" w:themeShade="BF"/>
          <w:lang w:val="en-US"/>
        </w:rPr>
        <w:t xml:space="preserve">one, </w:t>
      </w:r>
      <w:r w:rsidR="00AB1292">
        <w:rPr>
          <w:color w:val="365F91" w:themeColor="accent1" w:themeShade="BF"/>
          <w:lang w:val="en-US"/>
        </w:rPr>
        <w:t xml:space="preserve">even </w:t>
      </w:r>
      <w:r w:rsidRPr="00D07A70">
        <w:rPr>
          <w:color w:val="365F91" w:themeColor="accent1" w:themeShade="BF"/>
          <w:lang w:val="en-US"/>
        </w:rPr>
        <w:t>with very little medical knowledge to perform a complete medical examination</w:t>
      </w:r>
      <w:r>
        <w:rPr>
          <w:color w:val="365F91" w:themeColor="accent1" w:themeShade="BF"/>
          <w:lang w:val="en-US"/>
        </w:rPr>
        <w:t xml:space="preserve"> according to instruction from the doctor</w:t>
      </w:r>
      <w:r w:rsidR="00AB1292">
        <w:rPr>
          <w:color w:val="365F91" w:themeColor="accent1" w:themeShade="BF"/>
          <w:lang w:val="en-US"/>
        </w:rPr>
        <w:t xml:space="preserve"> via “telemedicine”</w:t>
      </w:r>
      <w:r w:rsidRPr="00D07A70">
        <w:rPr>
          <w:color w:val="365F91" w:themeColor="accent1" w:themeShade="BF"/>
          <w:lang w:val="en-US"/>
        </w:rPr>
        <w:t>.</w:t>
      </w:r>
    </w:p>
    <w:p w:rsidR="003E572B" w:rsidRDefault="003E572B" w:rsidP="00D07A70">
      <w:pPr>
        <w:pStyle w:val="NormalWeb"/>
        <w:spacing w:before="0" w:beforeAutospacing="0" w:after="0" w:afterAutospacing="0"/>
        <w:rPr>
          <w:color w:val="365F91" w:themeColor="accent1" w:themeShade="BF"/>
          <w:lang w:val="en-US"/>
        </w:rPr>
      </w:pPr>
    </w:p>
    <w:p w:rsidR="00D07A70" w:rsidRDefault="003E572B" w:rsidP="003E572B">
      <w:pPr>
        <w:pStyle w:val="NormalWeb"/>
        <w:spacing w:before="0" w:beforeAutospacing="0" w:after="0" w:afterAutospacing="0"/>
        <w:jc w:val="center"/>
        <w:rPr>
          <w:color w:val="365F91" w:themeColor="accent1" w:themeShade="BF"/>
          <w:lang w:val="en-US"/>
        </w:rPr>
      </w:pPr>
      <w:r>
        <w:rPr>
          <w:noProof/>
          <w:lang w:val="en-US" w:eastAsia="en-US" w:bidi="th-TH"/>
        </w:rPr>
        <w:drawing>
          <wp:inline distT="0" distB="0" distL="0" distR="0">
            <wp:extent cx="2019300" cy="299809"/>
            <wp:effectExtent l="0" t="0" r="0" b="5080"/>
            <wp:docPr id="4" name="Bilde 4" descr="Normeca logo ny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eca logo ny kopi"/>
                    <pic:cNvPicPr>
                      <a:picLocks noChangeAspect="1" noChangeArrowheads="1"/>
                    </pic:cNvPicPr>
                  </pic:nvPicPr>
                  <pic:blipFill>
                    <a:blip r:embed="rId6" cstate="print"/>
                    <a:srcRect/>
                    <a:stretch>
                      <a:fillRect/>
                    </a:stretch>
                  </pic:blipFill>
                  <pic:spPr bwMode="auto">
                    <a:xfrm>
                      <a:off x="0" y="0"/>
                      <a:ext cx="2019300" cy="299809"/>
                    </a:xfrm>
                    <a:prstGeom prst="rect">
                      <a:avLst/>
                    </a:prstGeom>
                    <a:noFill/>
                    <a:ln w="9525">
                      <a:noFill/>
                      <a:miter lim="800000"/>
                      <a:headEnd/>
                      <a:tailEnd/>
                    </a:ln>
                  </pic:spPr>
                </pic:pic>
              </a:graphicData>
            </a:graphic>
          </wp:inline>
        </w:drawing>
      </w:r>
    </w:p>
    <w:p w:rsidR="00D07A70" w:rsidRDefault="00D07A70" w:rsidP="00D07A70">
      <w:pPr>
        <w:pStyle w:val="NormalWeb"/>
        <w:spacing w:before="0" w:beforeAutospacing="0" w:after="0" w:afterAutospacing="0"/>
        <w:rPr>
          <w:color w:val="365F91" w:themeColor="accent1" w:themeShade="BF"/>
          <w:lang w:val="en-US"/>
        </w:rPr>
      </w:pPr>
      <w:r w:rsidRPr="00D07A70">
        <w:rPr>
          <w:color w:val="365F91" w:themeColor="accent1" w:themeShade="BF"/>
          <w:lang w:val="en-US"/>
        </w:rPr>
        <w:lastRenderedPageBreak/>
        <w:t xml:space="preserve">All examination functions in the </w:t>
      </w:r>
      <w:r w:rsidRPr="00D07A70">
        <w:rPr>
          <w:b/>
          <w:color w:val="365F91" w:themeColor="accent1" w:themeShade="BF"/>
          <w:lang w:val="en-US"/>
        </w:rPr>
        <w:t>MCU</w:t>
      </w:r>
      <w:r w:rsidRPr="00D07A70">
        <w:rPr>
          <w:color w:val="365F91" w:themeColor="accent1" w:themeShade="BF"/>
          <w:lang w:val="en-US"/>
        </w:rPr>
        <w:t xml:space="preserve"> are fully automatic.</w:t>
      </w:r>
    </w:p>
    <w:p w:rsidR="00D07A70" w:rsidRDefault="00D07A70" w:rsidP="00D07A70">
      <w:pPr>
        <w:pStyle w:val="NormalWeb"/>
        <w:spacing w:before="0" w:beforeAutospacing="0" w:after="0" w:afterAutospacing="0"/>
        <w:rPr>
          <w:color w:val="365F91" w:themeColor="accent1" w:themeShade="BF"/>
          <w:lang w:val="en-US"/>
        </w:rPr>
      </w:pPr>
      <w:r>
        <w:rPr>
          <w:color w:val="365F91" w:themeColor="accent1" w:themeShade="BF"/>
          <w:lang w:val="en-US"/>
        </w:rPr>
        <w:br/>
        <w:t>In regards to the ECG you only need to</w:t>
      </w:r>
      <w:r w:rsidRPr="00D07A70">
        <w:rPr>
          <w:color w:val="365F91" w:themeColor="accent1" w:themeShade="BF"/>
          <w:lang w:val="en-US"/>
        </w:rPr>
        <w:t xml:space="preserve"> place the ECG reader </w:t>
      </w:r>
      <w:r>
        <w:rPr>
          <w:color w:val="365F91" w:themeColor="accent1" w:themeShade="BF"/>
          <w:lang w:val="en-US"/>
        </w:rPr>
        <w:t>box on the patient’s chest and</w:t>
      </w:r>
      <w:r>
        <w:rPr>
          <w:color w:val="365F91" w:themeColor="accent1" w:themeShade="BF"/>
          <w:lang w:val="en-US"/>
        </w:rPr>
        <w:br/>
        <w:t>it is</w:t>
      </w:r>
      <w:r w:rsidRPr="00D07A70">
        <w:rPr>
          <w:color w:val="365F91" w:themeColor="accent1" w:themeShade="BF"/>
          <w:lang w:val="en-US"/>
        </w:rPr>
        <w:t xml:space="preserve"> not a lot of cables with sticky tape which need to be correctly placed.</w:t>
      </w:r>
    </w:p>
    <w:p w:rsidR="00D07A70" w:rsidRDefault="00D07A70" w:rsidP="00D07A70">
      <w:pPr>
        <w:pStyle w:val="NormalWeb"/>
        <w:spacing w:before="0" w:beforeAutospacing="0" w:after="0" w:afterAutospacing="0"/>
        <w:rPr>
          <w:color w:val="365F91" w:themeColor="accent1" w:themeShade="BF"/>
          <w:lang w:val="en-US"/>
        </w:rPr>
      </w:pPr>
      <w:r>
        <w:rPr>
          <w:color w:val="365F91" w:themeColor="accent1" w:themeShade="BF"/>
          <w:lang w:val="en-US"/>
        </w:rPr>
        <w:br/>
        <w:t>This is ideal if you just have used the defibrillator</w:t>
      </w:r>
      <w:r w:rsidRPr="00D07A70">
        <w:rPr>
          <w:color w:val="365F91" w:themeColor="accent1" w:themeShade="BF"/>
          <w:lang w:val="en-US"/>
        </w:rPr>
        <w:t xml:space="preserve"> in the </w:t>
      </w:r>
      <w:r w:rsidRPr="00D07A70">
        <w:rPr>
          <w:b/>
          <w:color w:val="365F91" w:themeColor="accent1" w:themeShade="BF"/>
          <w:lang w:val="en-US"/>
        </w:rPr>
        <w:t>MCU</w:t>
      </w:r>
      <w:r>
        <w:rPr>
          <w:color w:val="365F91" w:themeColor="accent1" w:themeShade="BF"/>
          <w:lang w:val="en-US"/>
        </w:rPr>
        <w:t xml:space="preserve"> kit</w:t>
      </w:r>
      <w:r w:rsidRPr="00D07A70">
        <w:rPr>
          <w:color w:val="365F91" w:themeColor="accent1" w:themeShade="BF"/>
          <w:lang w:val="en-US"/>
        </w:rPr>
        <w:t xml:space="preserve"> and needs to monitor the patient’s situation.</w:t>
      </w:r>
    </w:p>
    <w:p w:rsidR="00D07A70" w:rsidRPr="00D07A70" w:rsidRDefault="00D07A70" w:rsidP="00D07A70">
      <w:pPr>
        <w:pStyle w:val="NormalWeb"/>
        <w:spacing w:before="0" w:beforeAutospacing="0" w:after="0" w:afterAutospacing="0"/>
        <w:rPr>
          <w:color w:val="365F91" w:themeColor="accent1" w:themeShade="BF"/>
          <w:lang w:val="en-US"/>
        </w:rPr>
      </w:pPr>
    </w:p>
    <w:p w:rsidR="00D07A70" w:rsidRDefault="00D07A70" w:rsidP="00D07A70">
      <w:pPr>
        <w:pStyle w:val="NormalWeb"/>
        <w:spacing w:before="0" w:beforeAutospacing="0" w:after="0" w:afterAutospacing="0"/>
        <w:rPr>
          <w:color w:val="365F91" w:themeColor="accent1" w:themeShade="BF"/>
          <w:lang w:val="en-US"/>
        </w:rPr>
      </w:pPr>
      <w:r w:rsidRPr="00D07A70">
        <w:rPr>
          <w:color w:val="365F91" w:themeColor="accent1" w:themeShade="BF"/>
          <w:lang w:val="en-US"/>
        </w:rPr>
        <w:t xml:space="preserve">The </w:t>
      </w:r>
      <w:r w:rsidRPr="00D07A70">
        <w:rPr>
          <w:b/>
          <w:color w:val="365F91" w:themeColor="accent1" w:themeShade="BF"/>
          <w:lang w:val="en-US"/>
        </w:rPr>
        <w:t>MCU</w:t>
      </w:r>
      <w:r w:rsidRPr="00D07A70">
        <w:rPr>
          <w:color w:val="365F91" w:themeColor="accent1" w:themeShade="BF"/>
          <w:lang w:val="en-US"/>
        </w:rPr>
        <w:t xml:space="preserve"> is capable to automatically </w:t>
      </w:r>
      <w:r>
        <w:rPr>
          <w:color w:val="365F91" w:themeColor="accent1" w:themeShade="BF"/>
          <w:lang w:val="en-US"/>
        </w:rPr>
        <w:t>perform the following functions:</w:t>
      </w:r>
    </w:p>
    <w:p w:rsidR="00074F1C" w:rsidRDefault="00074F1C" w:rsidP="00D07A70">
      <w:pPr>
        <w:pStyle w:val="NormalWeb"/>
        <w:spacing w:before="0" w:beforeAutospacing="0" w:after="0" w:afterAutospacing="0"/>
        <w:rPr>
          <w:color w:val="365F91" w:themeColor="accent1" w:themeShade="BF"/>
          <w:lang w:val="en-US"/>
        </w:rPr>
      </w:pPr>
    </w:p>
    <w:p w:rsidR="00074F1C" w:rsidRDefault="00074F1C" w:rsidP="00074F1C">
      <w:pPr>
        <w:pStyle w:val="NormalWeb"/>
        <w:spacing w:before="0" w:beforeAutospacing="0" w:after="0" w:afterAutospacing="0"/>
        <w:ind w:left="360"/>
        <w:rPr>
          <w:color w:val="365F91" w:themeColor="accent1" w:themeShade="BF"/>
          <w:lang w:val="en-US"/>
        </w:rPr>
      </w:pPr>
      <w:r>
        <w:rPr>
          <w:color w:val="365F91" w:themeColor="accent1" w:themeShade="BF"/>
          <w:lang w:val="en-US"/>
        </w:rPr>
        <w:t xml:space="preserve">1. </w:t>
      </w:r>
      <w:r w:rsidR="00D07A70" w:rsidRPr="00D07A70">
        <w:rPr>
          <w:color w:val="365F91" w:themeColor="accent1" w:themeShade="BF"/>
          <w:lang w:val="en-US"/>
        </w:rPr>
        <w:t xml:space="preserve">Ultrasound (to </w:t>
      </w:r>
      <w:r w:rsidRPr="00D07A70">
        <w:rPr>
          <w:color w:val="365F91" w:themeColor="accent1" w:themeShade="BF"/>
          <w:lang w:val="en-US"/>
        </w:rPr>
        <w:t>examine</w:t>
      </w:r>
      <w:r w:rsidR="00D07A70" w:rsidRPr="00D07A70">
        <w:rPr>
          <w:color w:val="365F91" w:themeColor="accent1" w:themeShade="BF"/>
          <w:lang w:val="en-US"/>
        </w:rPr>
        <w:t xml:space="preserve"> for broken bones, heart or internal bleeding</w:t>
      </w:r>
      <w:r w:rsidRPr="00D07A70">
        <w:rPr>
          <w:color w:val="365F91" w:themeColor="accent1" w:themeShade="BF"/>
          <w:lang w:val="en-US"/>
        </w:rPr>
        <w:t xml:space="preserve">) </w:t>
      </w:r>
      <w:r w:rsidR="00D07A70" w:rsidRPr="00D07A70">
        <w:rPr>
          <w:color w:val="365F91" w:themeColor="accent1" w:themeShade="BF"/>
          <w:lang w:val="en-US"/>
        </w:rPr>
        <w:br/>
        <w:t xml:space="preserve">2. </w:t>
      </w:r>
      <w:r w:rsidRPr="00D07A70">
        <w:rPr>
          <w:color w:val="365F91" w:themeColor="accent1" w:themeShade="BF"/>
          <w:lang w:val="en-US"/>
        </w:rPr>
        <w:t>Orthoscopic</w:t>
      </w:r>
      <w:r w:rsidR="00D07A70" w:rsidRPr="00D07A70">
        <w:rPr>
          <w:color w:val="365F91" w:themeColor="accent1" w:themeShade="BF"/>
          <w:lang w:val="en-US"/>
        </w:rPr>
        <w:t xml:space="preserve"> (for ear, nose, throat exams</w:t>
      </w:r>
      <w:r w:rsidRPr="00D07A70">
        <w:rPr>
          <w:color w:val="365F91" w:themeColor="accent1" w:themeShade="BF"/>
          <w:lang w:val="en-US"/>
        </w:rPr>
        <w:t xml:space="preserve">) </w:t>
      </w:r>
      <w:r w:rsidR="00D07A70" w:rsidRPr="00D07A70">
        <w:rPr>
          <w:color w:val="365F91" w:themeColor="accent1" w:themeShade="BF"/>
          <w:lang w:val="en-US"/>
        </w:rPr>
        <w:br/>
        <w:t>3. NIBP - Blood pressure which is performed and read automatically</w:t>
      </w:r>
      <w:r w:rsidR="00D07A70" w:rsidRPr="00D07A70">
        <w:rPr>
          <w:color w:val="365F91" w:themeColor="accent1" w:themeShade="BF"/>
          <w:lang w:val="en-US"/>
        </w:rPr>
        <w:br/>
        <w:t>4. ECG - heartbeat, NO adhesive sensors, with a lot of wires, are necessary</w:t>
      </w:r>
      <w:r w:rsidR="00D07A70" w:rsidRPr="00D07A70">
        <w:rPr>
          <w:color w:val="365F91" w:themeColor="accent1" w:themeShade="BF"/>
          <w:lang w:val="en-US"/>
        </w:rPr>
        <w:br/>
        <w:t>5. Defibrillator (Heart Starter) </w:t>
      </w:r>
      <w:r w:rsidR="00D07A70" w:rsidRPr="00D07A70">
        <w:rPr>
          <w:color w:val="365F91" w:themeColor="accent1" w:themeShade="BF"/>
          <w:lang w:val="en-US"/>
        </w:rPr>
        <w:br/>
        <w:t>6. SPIRO - measurement of the lungs capacity</w:t>
      </w:r>
      <w:r w:rsidR="00D07A70" w:rsidRPr="00D07A70">
        <w:rPr>
          <w:color w:val="365F91" w:themeColor="accent1" w:themeShade="BF"/>
          <w:lang w:val="en-US"/>
        </w:rPr>
        <w:br/>
        <w:t>7. SPO2 – measurement of oxygen in blood</w:t>
      </w:r>
      <w:r w:rsidR="00D07A70" w:rsidRPr="00D07A70">
        <w:rPr>
          <w:color w:val="365F91" w:themeColor="accent1" w:themeShade="BF"/>
          <w:lang w:val="en-US"/>
        </w:rPr>
        <w:br/>
        <w:t xml:space="preserve">8. Other analyses and tests (blood glucose, cholesterol, urine analysis, vision, </w:t>
      </w:r>
      <w:r>
        <w:rPr>
          <w:color w:val="365F91" w:themeColor="accent1" w:themeShade="BF"/>
          <w:lang w:val="en-US"/>
        </w:rPr>
        <w:t xml:space="preserve"> </w:t>
      </w:r>
    </w:p>
    <w:p w:rsidR="00D07A70" w:rsidRPr="00D07A70" w:rsidRDefault="00074F1C" w:rsidP="00074F1C">
      <w:pPr>
        <w:pStyle w:val="NormalWeb"/>
        <w:spacing w:before="0" w:beforeAutospacing="0" w:after="0" w:afterAutospacing="0"/>
        <w:rPr>
          <w:color w:val="365F91" w:themeColor="accent1" w:themeShade="BF"/>
          <w:lang w:val="en-US"/>
        </w:rPr>
      </w:pPr>
      <w:r>
        <w:rPr>
          <w:color w:val="365F91" w:themeColor="accent1" w:themeShade="BF"/>
          <w:lang w:val="en-US"/>
        </w:rPr>
        <w:t xml:space="preserve">          </w:t>
      </w:r>
      <w:r w:rsidR="00D07A70" w:rsidRPr="00D07A70">
        <w:rPr>
          <w:color w:val="365F91" w:themeColor="accent1" w:themeShade="BF"/>
          <w:lang w:val="en-US"/>
        </w:rPr>
        <w:t>hearing)</w:t>
      </w:r>
    </w:p>
    <w:p w:rsidR="00D07A70" w:rsidRPr="00D07A70" w:rsidRDefault="00074F1C" w:rsidP="00D07A70">
      <w:pPr>
        <w:pStyle w:val="NormalWeb"/>
        <w:spacing w:before="0" w:beforeAutospacing="0" w:after="0" w:afterAutospacing="0"/>
        <w:rPr>
          <w:color w:val="365F91" w:themeColor="accent1" w:themeShade="BF"/>
          <w:lang w:val="en-US"/>
        </w:rPr>
      </w:pPr>
      <w:r>
        <w:rPr>
          <w:color w:val="365F91" w:themeColor="accent1" w:themeShade="BF"/>
          <w:lang w:val="en-US"/>
        </w:rPr>
        <w:t xml:space="preserve">      </w:t>
      </w:r>
      <w:r w:rsidR="00D07A70">
        <w:rPr>
          <w:color w:val="365F91" w:themeColor="accent1" w:themeShade="BF"/>
          <w:lang w:val="en-US"/>
        </w:rPr>
        <w:t>9.</w:t>
      </w:r>
      <w:r>
        <w:rPr>
          <w:color w:val="365F91" w:themeColor="accent1" w:themeShade="BF"/>
          <w:lang w:val="en-US"/>
        </w:rPr>
        <w:t xml:space="preserve"> Test of Malaria, HIV, Hepatitis </w:t>
      </w:r>
      <w:r>
        <w:rPr>
          <w:color w:val="365F91" w:themeColor="accent1" w:themeShade="BF"/>
          <w:lang w:val="en-US"/>
        </w:rPr>
        <w:br/>
        <w:t xml:space="preserve">    10. </w:t>
      </w:r>
      <w:r w:rsidR="00D07A70" w:rsidRPr="00D07A70">
        <w:rPr>
          <w:color w:val="365F91" w:themeColor="accent1" w:themeShade="BF"/>
          <w:lang w:val="en-US"/>
        </w:rPr>
        <w:t>A Camera allows for real time visual examinations</w:t>
      </w:r>
    </w:p>
    <w:p w:rsidR="00D07A70" w:rsidRPr="00D07A70" w:rsidRDefault="00D07A70" w:rsidP="00D07A70">
      <w:pPr>
        <w:pStyle w:val="NormalWeb"/>
        <w:spacing w:before="0" w:beforeAutospacing="0" w:after="0" w:afterAutospacing="0"/>
        <w:rPr>
          <w:color w:val="365F91" w:themeColor="accent1" w:themeShade="BF"/>
          <w:lang w:val="en-US"/>
        </w:rPr>
      </w:pPr>
      <w:r w:rsidRPr="00D07A70">
        <w:rPr>
          <w:color w:val="365F91" w:themeColor="accent1" w:themeShade="BF"/>
          <w:lang w:val="en-US"/>
        </w:rPr>
        <w:t> </w:t>
      </w:r>
    </w:p>
    <w:p w:rsidR="00D07A70" w:rsidRPr="00D07A70" w:rsidRDefault="00D07A70" w:rsidP="00D07A70">
      <w:pPr>
        <w:rPr>
          <w:color w:val="365F91" w:themeColor="accent1" w:themeShade="BF"/>
          <w:lang w:val="en-US"/>
        </w:rPr>
      </w:pPr>
    </w:p>
    <w:p w:rsidR="00D07A70" w:rsidRDefault="00D07A70" w:rsidP="00D07A70">
      <w:pPr>
        <w:rPr>
          <w:lang w:val="en-US"/>
        </w:rPr>
      </w:pPr>
      <w:r>
        <w:rPr>
          <w:noProof/>
          <w:lang w:val="en-US" w:eastAsia="en-US" w:bidi="th-TH"/>
        </w:rPr>
        <w:drawing>
          <wp:inline distT="0" distB="0" distL="0" distR="0">
            <wp:extent cx="6076950" cy="2844497"/>
            <wp:effectExtent l="0" t="0" r="0" b="0"/>
            <wp:docPr id="6148" name="Picture 4" descr="Ex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Examinations"/>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403" cy="2844241"/>
                    </a:xfrm>
                    <a:prstGeom prst="rect">
                      <a:avLst/>
                    </a:prstGeom>
                    <a:noFill/>
                    <a:ln>
                      <a:noFill/>
                    </a:ln>
                    <a:extLst/>
                  </pic:spPr>
                </pic:pic>
              </a:graphicData>
            </a:graphic>
          </wp:inline>
        </w:drawing>
      </w:r>
    </w:p>
    <w:p w:rsidR="00D07A70" w:rsidRDefault="00D07A70" w:rsidP="00D07A70">
      <w:pPr>
        <w:rPr>
          <w:lang w:val="en-US"/>
        </w:rPr>
      </w:pPr>
    </w:p>
    <w:p w:rsidR="00D07A70" w:rsidRPr="007B631E" w:rsidRDefault="00074F1C" w:rsidP="007B631E">
      <w:pPr>
        <w:jc w:val="center"/>
        <w:rPr>
          <w:i/>
          <w:color w:val="365F91" w:themeColor="accent1" w:themeShade="BF"/>
          <w:lang w:val="en-US"/>
        </w:rPr>
      </w:pPr>
      <w:bookmarkStart w:id="0" w:name="_GoBack"/>
      <w:bookmarkEnd w:id="0"/>
      <w:r w:rsidRPr="007B631E">
        <w:rPr>
          <w:i/>
          <w:color w:val="365F91" w:themeColor="accent1" w:themeShade="BF"/>
          <w:lang w:val="en-US"/>
        </w:rPr>
        <w:t>Menu from the computer screen</w:t>
      </w:r>
    </w:p>
    <w:p w:rsidR="00074F1C" w:rsidRPr="007B631E" w:rsidRDefault="00074F1C" w:rsidP="007B631E">
      <w:pPr>
        <w:jc w:val="center"/>
        <w:rPr>
          <w:color w:val="365F91" w:themeColor="accent1" w:themeShade="BF"/>
          <w:lang w:val="en-US"/>
        </w:rPr>
      </w:pPr>
    </w:p>
    <w:p w:rsidR="003E572B" w:rsidRDefault="00074F1C" w:rsidP="00D07A70">
      <w:pPr>
        <w:rPr>
          <w:color w:val="365F91" w:themeColor="accent1" w:themeShade="BF"/>
          <w:lang w:val="en-US"/>
        </w:rPr>
      </w:pPr>
      <w:r w:rsidRPr="007B631E">
        <w:rPr>
          <w:color w:val="365F91" w:themeColor="accent1" w:themeShade="BF"/>
          <w:lang w:val="en-US"/>
        </w:rPr>
        <w:t xml:space="preserve">The </w:t>
      </w:r>
      <w:r w:rsidRPr="007B631E">
        <w:rPr>
          <w:b/>
          <w:color w:val="365F91" w:themeColor="accent1" w:themeShade="BF"/>
          <w:lang w:val="en-US"/>
        </w:rPr>
        <w:t>MCU</w:t>
      </w:r>
      <w:r w:rsidRPr="007B631E">
        <w:rPr>
          <w:color w:val="365F91" w:themeColor="accent1" w:themeShade="BF"/>
          <w:lang w:val="en-US"/>
        </w:rPr>
        <w:t xml:space="preserve"> can be delivered in a suitcase showed in the picture or build into a cabinet in a </w:t>
      </w:r>
      <w:r w:rsidRPr="00F56D5C">
        <w:rPr>
          <w:b/>
          <w:i/>
          <w:color w:val="365F91" w:themeColor="accent1" w:themeShade="BF"/>
          <w:lang w:val="en-US"/>
        </w:rPr>
        <w:t xml:space="preserve">Van like Mercedes Sprinter or similar </w:t>
      </w:r>
      <w:r w:rsidR="00AB1292" w:rsidRPr="00F56D5C">
        <w:rPr>
          <w:b/>
          <w:i/>
          <w:color w:val="365F91" w:themeColor="accent1" w:themeShade="BF"/>
          <w:lang w:val="en-US"/>
        </w:rPr>
        <w:t>car</w:t>
      </w:r>
      <w:r w:rsidR="00AB1292">
        <w:rPr>
          <w:color w:val="365F91" w:themeColor="accent1" w:themeShade="BF"/>
          <w:lang w:val="en-US"/>
        </w:rPr>
        <w:t xml:space="preserve"> </w:t>
      </w:r>
      <w:r w:rsidRPr="007B631E">
        <w:rPr>
          <w:color w:val="365F91" w:themeColor="accent1" w:themeShade="BF"/>
          <w:lang w:val="en-US"/>
        </w:rPr>
        <w:t>together with an examination table, sma</w:t>
      </w:r>
      <w:r w:rsidR="00302760">
        <w:rPr>
          <w:color w:val="365F91" w:themeColor="accent1" w:themeShade="BF"/>
          <w:lang w:val="en-US"/>
        </w:rPr>
        <w:t xml:space="preserve">ll office and other </w:t>
      </w:r>
      <w:r w:rsidRPr="007B631E">
        <w:rPr>
          <w:color w:val="365F91" w:themeColor="accent1" w:themeShade="BF"/>
          <w:lang w:val="en-US"/>
        </w:rPr>
        <w:t>equipment</w:t>
      </w:r>
      <w:r w:rsidR="007B631E">
        <w:rPr>
          <w:color w:val="365F91" w:themeColor="accent1" w:themeShade="BF"/>
          <w:lang w:val="en-US"/>
        </w:rPr>
        <w:t xml:space="preserve"> </w:t>
      </w:r>
      <w:r w:rsidR="00302760">
        <w:rPr>
          <w:color w:val="365F91" w:themeColor="accent1" w:themeShade="BF"/>
          <w:lang w:val="en-US"/>
        </w:rPr>
        <w:t xml:space="preserve">if wanted </w:t>
      </w:r>
      <w:r w:rsidR="007B631E">
        <w:rPr>
          <w:color w:val="365F91" w:themeColor="accent1" w:themeShade="BF"/>
          <w:lang w:val="en-US"/>
        </w:rPr>
        <w:t xml:space="preserve">as a </w:t>
      </w:r>
      <w:r w:rsidR="00302760">
        <w:rPr>
          <w:color w:val="365F91" w:themeColor="accent1" w:themeShade="BF"/>
          <w:lang w:val="en-US"/>
        </w:rPr>
        <w:t xml:space="preserve">complete and </w:t>
      </w:r>
      <w:r w:rsidR="007B631E">
        <w:rPr>
          <w:color w:val="365F91" w:themeColor="accent1" w:themeShade="BF"/>
          <w:lang w:val="en-US"/>
        </w:rPr>
        <w:t xml:space="preserve">fully </w:t>
      </w:r>
      <w:r w:rsidR="007B631E" w:rsidRPr="007B631E">
        <w:rPr>
          <w:b/>
          <w:color w:val="365F91" w:themeColor="accent1" w:themeShade="BF"/>
          <w:lang w:val="en-US"/>
        </w:rPr>
        <w:t>Mobile C</w:t>
      </w:r>
      <w:r w:rsidRPr="007B631E">
        <w:rPr>
          <w:b/>
          <w:color w:val="365F91" w:themeColor="accent1" w:themeShade="BF"/>
          <w:lang w:val="en-US"/>
        </w:rPr>
        <w:t>linic</w:t>
      </w:r>
      <w:r w:rsidRPr="007B631E">
        <w:rPr>
          <w:color w:val="365F91" w:themeColor="accent1" w:themeShade="BF"/>
          <w:lang w:val="en-US"/>
        </w:rPr>
        <w:t xml:space="preserve"> </w:t>
      </w:r>
      <w:r w:rsidRPr="007B631E">
        <w:rPr>
          <w:b/>
          <w:color w:val="365F91" w:themeColor="accent1" w:themeShade="BF"/>
          <w:lang w:val="en-US"/>
        </w:rPr>
        <w:t>with its own laboratory</w:t>
      </w:r>
      <w:r w:rsidRPr="007B631E">
        <w:rPr>
          <w:color w:val="365F91" w:themeColor="accent1" w:themeShade="BF"/>
          <w:lang w:val="en-US"/>
        </w:rPr>
        <w:t>.</w:t>
      </w:r>
    </w:p>
    <w:p w:rsidR="003E572B" w:rsidRDefault="003E572B" w:rsidP="00D07A70">
      <w:pPr>
        <w:rPr>
          <w:color w:val="365F91" w:themeColor="accent1" w:themeShade="BF"/>
          <w:lang w:val="en-US"/>
        </w:rPr>
      </w:pPr>
    </w:p>
    <w:p w:rsidR="003E572B" w:rsidRDefault="003E572B" w:rsidP="00D07A70">
      <w:pPr>
        <w:rPr>
          <w:color w:val="365F91" w:themeColor="accent1" w:themeShade="BF"/>
          <w:lang w:val="en-US"/>
        </w:rPr>
      </w:pPr>
    </w:p>
    <w:p w:rsidR="003E572B" w:rsidRDefault="003E572B" w:rsidP="00D07A70">
      <w:pPr>
        <w:rPr>
          <w:color w:val="365F91" w:themeColor="accent1" w:themeShade="BF"/>
          <w:lang w:val="en-US"/>
        </w:rPr>
      </w:pPr>
    </w:p>
    <w:p w:rsidR="003E572B" w:rsidRPr="007B631E" w:rsidRDefault="003E572B" w:rsidP="003E572B">
      <w:pPr>
        <w:jc w:val="center"/>
        <w:rPr>
          <w:color w:val="365F91" w:themeColor="accent1" w:themeShade="BF"/>
          <w:lang w:val="en-US"/>
        </w:rPr>
      </w:pPr>
      <w:r>
        <w:rPr>
          <w:noProof/>
          <w:lang w:val="en-US" w:eastAsia="en-US" w:bidi="th-TH"/>
        </w:rPr>
        <w:drawing>
          <wp:inline distT="0" distB="0" distL="0" distR="0">
            <wp:extent cx="2038350" cy="302637"/>
            <wp:effectExtent l="0" t="0" r="0" b="2540"/>
            <wp:docPr id="3" name="Bilde 3" descr="Normeca logo ny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eca logo ny kopi"/>
                    <pic:cNvPicPr>
                      <a:picLocks noChangeAspect="1" noChangeArrowheads="1"/>
                    </pic:cNvPicPr>
                  </pic:nvPicPr>
                  <pic:blipFill>
                    <a:blip r:embed="rId8" cstate="print"/>
                    <a:srcRect/>
                    <a:stretch>
                      <a:fillRect/>
                    </a:stretch>
                  </pic:blipFill>
                  <pic:spPr bwMode="auto">
                    <a:xfrm>
                      <a:off x="0" y="0"/>
                      <a:ext cx="2038350" cy="302637"/>
                    </a:xfrm>
                    <a:prstGeom prst="rect">
                      <a:avLst/>
                    </a:prstGeom>
                    <a:noFill/>
                    <a:ln w="9525">
                      <a:noFill/>
                      <a:miter lim="800000"/>
                      <a:headEnd/>
                      <a:tailEnd/>
                    </a:ln>
                  </pic:spPr>
                </pic:pic>
              </a:graphicData>
            </a:graphic>
          </wp:inline>
        </w:drawing>
      </w:r>
    </w:p>
    <w:p w:rsidR="00D07A70" w:rsidRDefault="00D07A70" w:rsidP="00D07A70">
      <w:pPr>
        <w:rPr>
          <w:lang w:val="en-US"/>
        </w:rPr>
      </w:pPr>
      <w:r>
        <w:rPr>
          <w:noProof/>
          <w:lang w:val="en-US" w:eastAsia="en-US" w:bidi="th-TH"/>
        </w:rPr>
        <w:lastRenderedPageBreak/>
        <w:drawing>
          <wp:inline distT="0" distB="0" distL="0" distR="0">
            <wp:extent cx="5572125" cy="4177150"/>
            <wp:effectExtent l="0" t="0" r="0" b="0"/>
            <wp:docPr id="7172" name="Picture 4" descr="Main_Menu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Main_Menu_Spanis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053" cy="4179345"/>
                    </a:xfrm>
                    <a:prstGeom prst="rect">
                      <a:avLst/>
                    </a:prstGeom>
                    <a:noFill/>
                    <a:ln>
                      <a:noFill/>
                    </a:ln>
                    <a:extLst/>
                  </pic:spPr>
                </pic:pic>
              </a:graphicData>
            </a:graphic>
          </wp:inline>
        </w:drawing>
      </w:r>
    </w:p>
    <w:p w:rsidR="007B631E" w:rsidRPr="007B631E" w:rsidRDefault="007B631E" w:rsidP="00D07A70">
      <w:pPr>
        <w:rPr>
          <w:color w:val="365F91" w:themeColor="accent1" w:themeShade="BF"/>
          <w:lang w:val="en-US"/>
        </w:rPr>
      </w:pPr>
    </w:p>
    <w:p w:rsidR="007B631E" w:rsidRPr="007B631E" w:rsidRDefault="007B631E" w:rsidP="007B631E">
      <w:pPr>
        <w:jc w:val="center"/>
        <w:rPr>
          <w:i/>
          <w:color w:val="365F91" w:themeColor="accent1" w:themeShade="BF"/>
          <w:lang w:val="en-US"/>
        </w:rPr>
      </w:pPr>
      <w:r w:rsidRPr="007B631E">
        <w:rPr>
          <w:i/>
          <w:color w:val="365F91" w:themeColor="accent1" w:themeShade="BF"/>
          <w:lang w:val="en-US"/>
        </w:rPr>
        <w:t>The software can be delivered in different languages.</w:t>
      </w:r>
    </w:p>
    <w:p w:rsidR="007B631E" w:rsidRPr="00302760" w:rsidRDefault="007B631E" w:rsidP="007B631E">
      <w:pPr>
        <w:jc w:val="center"/>
        <w:rPr>
          <w:i/>
          <w:color w:val="365F91" w:themeColor="accent1" w:themeShade="BF"/>
          <w:lang w:val="en-US"/>
        </w:rPr>
      </w:pPr>
    </w:p>
    <w:p w:rsidR="007B631E" w:rsidRDefault="007B631E" w:rsidP="007B631E">
      <w:pPr>
        <w:rPr>
          <w:color w:val="365F91" w:themeColor="accent1" w:themeShade="BF"/>
          <w:lang w:val="en-US"/>
        </w:rPr>
      </w:pPr>
      <w:r w:rsidRPr="00302760">
        <w:rPr>
          <w:color w:val="365F91" w:themeColor="accent1" w:themeShade="BF"/>
          <w:lang w:val="en-US"/>
        </w:rPr>
        <w:t>This system is amongst many oth</w:t>
      </w:r>
      <w:r w:rsidR="00302760" w:rsidRPr="00302760">
        <w:rPr>
          <w:color w:val="365F91" w:themeColor="accent1" w:themeShade="BF"/>
          <w:lang w:val="en-US"/>
        </w:rPr>
        <w:t>er areas a very good solution</w:t>
      </w:r>
      <w:r w:rsidRPr="00302760">
        <w:rPr>
          <w:color w:val="365F91" w:themeColor="accent1" w:themeShade="BF"/>
          <w:lang w:val="en-US"/>
        </w:rPr>
        <w:t xml:space="preserve"> for countries with lack of medical services</w:t>
      </w:r>
      <w:r w:rsidR="00302760" w:rsidRPr="00302760">
        <w:rPr>
          <w:color w:val="365F91" w:themeColor="accent1" w:themeShade="BF"/>
          <w:lang w:val="en-US"/>
        </w:rPr>
        <w:t xml:space="preserve"> in one or another way to quickly solve the “top” of the problems in a cheap and easy way. If you set up a central with specialists within the different areas, they can support many teams </w:t>
      </w:r>
      <w:r w:rsidR="00302760">
        <w:rPr>
          <w:color w:val="365F91" w:themeColor="accent1" w:themeShade="BF"/>
          <w:lang w:val="en-US"/>
        </w:rPr>
        <w:t xml:space="preserve">at the same time </w:t>
      </w:r>
      <w:r w:rsidR="00302760" w:rsidRPr="00302760">
        <w:rPr>
          <w:color w:val="365F91" w:themeColor="accent1" w:themeShade="BF"/>
          <w:lang w:val="en-US"/>
        </w:rPr>
        <w:t>in the field</w:t>
      </w:r>
      <w:r w:rsidR="00D26A9D">
        <w:rPr>
          <w:color w:val="365F91" w:themeColor="accent1" w:themeShade="BF"/>
          <w:lang w:val="en-US"/>
        </w:rPr>
        <w:t>. Only patient’s with</w:t>
      </w:r>
      <w:r w:rsidR="00302760">
        <w:rPr>
          <w:color w:val="365F91" w:themeColor="accent1" w:themeShade="BF"/>
          <w:lang w:val="en-US"/>
        </w:rPr>
        <w:t xml:space="preserve"> </w:t>
      </w:r>
      <w:r w:rsidR="00D26A9D">
        <w:rPr>
          <w:color w:val="365F91" w:themeColor="accent1" w:themeShade="BF"/>
          <w:lang w:val="en-US"/>
        </w:rPr>
        <w:t>“</w:t>
      </w:r>
      <w:r w:rsidR="00302760">
        <w:rPr>
          <w:color w:val="365F91" w:themeColor="accent1" w:themeShade="BF"/>
          <w:lang w:val="en-US"/>
        </w:rPr>
        <w:t>really</w:t>
      </w:r>
      <w:r w:rsidR="00D26A9D">
        <w:rPr>
          <w:color w:val="365F91" w:themeColor="accent1" w:themeShade="BF"/>
          <w:lang w:val="en-US"/>
        </w:rPr>
        <w:t>”</w:t>
      </w:r>
      <w:r w:rsidR="00302760">
        <w:rPr>
          <w:color w:val="365F91" w:themeColor="accent1" w:themeShade="BF"/>
          <w:lang w:val="en-US"/>
        </w:rPr>
        <w:t xml:space="preserve"> need </w:t>
      </w:r>
      <w:r w:rsidR="00D26A9D">
        <w:rPr>
          <w:color w:val="365F91" w:themeColor="accent1" w:themeShade="BF"/>
          <w:lang w:val="en-US"/>
        </w:rPr>
        <w:t xml:space="preserve">of </w:t>
      </w:r>
      <w:r w:rsidR="00302760">
        <w:rPr>
          <w:color w:val="365F91" w:themeColor="accent1" w:themeShade="BF"/>
          <w:lang w:val="en-US"/>
        </w:rPr>
        <w:t xml:space="preserve">medical treatment </w:t>
      </w:r>
      <w:r w:rsidR="00D26A9D">
        <w:rPr>
          <w:color w:val="365F91" w:themeColor="accent1" w:themeShade="BF"/>
          <w:lang w:val="en-US"/>
        </w:rPr>
        <w:t>and/or surgery in a</w:t>
      </w:r>
      <w:r w:rsidR="00302760">
        <w:rPr>
          <w:color w:val="365F91" w:themeColor="accent1" w:themeShade="BF"/>
          <w:lang w:val="en-US"/>
        </w:rPr>
        <w:t xml:space="preserve"> hospital need to be brought in. </w:t>
      </w:r>
      <w:r w:rsidRPr="00302760">
        <w:rPr>
          <w:color w:val="365F91" w:themeColor="accent1" w:themeShade="BF"/>
          <w:lang w:val="en-US"/>
        </w:rPr>
        <w:t xml:space="preserve"> </w:t>
      </w:r>
    </w:p>
    <w:p w:rsidR="00D26A9D" w:rsidRDefault="00D26A9D" w:rsidP="007B631E">
      <w:pPr>
        <w:rPr>
          <w:color w:val="365F91" w:themeColor="accent1" w:themeShade="BF"/>
          <w:lang w:val="en-US"/>
        </w:rPr>
      </w:pPr>
    </w:p>
    <w:p w:rsidR="00D26A9D" w:rsidRDefault="00D26A9D" w:rsidP="007B631E">
      <w:pPr>
        <w:rPr>
          <w:color w:val="365F91" w:themeColor="accent1" w:themeShade="BF"/>
          <w:lang w:val="en-US"/>
        </w:rPr>
      </w:pPr>
      <w:r>
        <w:rPr>
          <w:color w:val="365F91" w:themeColor="accent1" w:themeShade="BF"/>
          <w:lang w:val="en-US"/>
        </w:rPr>
        <w:t>If you already have hospitals and clinics/healthcare centers in your country, but with missing equipment and/or doctors and nurses, set up an examination clinic each place connected to one or more centrals with medical specialists. If you are lack of hospitals and clinics too, set up the necessary numbers of mobile clinics to go around in areas which need this kind of services.</w:t>
      </w:r>
      <w:r w:rsidR="003E572B">
        <w:rPr>
          <w:color w:val="365F91" w:themeColor="accent1" w:themeShade="BF"/>
          <w:lang w:val="en-US"/>
        </w:rPr>
        <w:t xml:space="preserve"> In this case we can also offer semi-permanent hospital ready to use after some few months any places in the world including management and all kind of necessary staff if needed. </w:t>
      </w:r>
      <w:r>
        <w:rPr>
          <w:color w:val="365F91" w:themeColor="accent1" w:themeShade="BF"/>
          <w:lang w:val="en-US"/>
        </w:rPr>
        <w:t xml:space="preserve"> </w:t>
      </w:r>
    </w:p>
    <w:p w:rsidR="00AB1292" w:rsidRDefault="00AB1292" w:rsidP="007B631E">
      <w:pPr>
        <w:rPr>
          <w:color w:val="365F91" w:themeColor="accent1" w:themeShade="BF"/>
          <w:lang w:val="en-US"/>
        </w:rPr>
      </w:pPr>
    </w:p>
    <w:p w:rsidR="00AB1292" w:rsidRDefault="00AB1292" w:rsidP="007B631E">
      <w:pPr>
        <w:rPr>
          <w:color w:val="365F91" w:themeColor="accent1" w:themeShade="BF"/>
          <w:lang w:val="en-US"/>
        </w:rPr>
      </w:pPr>
      <w:r>
        <w:rPr>
          <w:color w:val="365F91" w:themeColor="accent1" w:themeShade="BF"/>
          <w:lang w:val="en-US"/>
        </w:rPr>
        <w:t xml:space="preserve">The </w:t>
      </w:r>
      <w:r w:rsidRPr="00AB1292">
        <w:rPr>
          <w:b/>
          <w:color w:val="365F91" w:themeColor="accent1" w:themeShade="BF"/>
          <w:lang w:val="en-US"/>
        </w:rPr>
        <w:t>MCU</w:t>
      </w:r>
      <w:r>
        <w:rPr>
          <w:color w:val="365F91" w:themeColor="accent1" w:themeShade="BF"/>
          <w:lang w:val="en-US"/>
        </w:rPr>
        <w:t xml:space="preserve"> is also perfect onboard in ships, oil installations and platforms, any kind of plants with many workers and much, much more.</w:t>
      </w:r>
    </w:p>
    <w:p w:rsidR="00D26A9D" w:rsidRDefault="00D26A9D" w:rsidP="007B631E">
      <w:pPr>
        <w:rPr>
          <w:color w:val="365F91" w:themeColor="accent1" w:themeShade="BF"/>
          <w:lang w:val="en-US"/>
        </w:rPr>
      </w:pPr>
    </w:p>
    <w:p w:rsidR="00AB1292" w:rsidRDefault="00D26A9D" w:rsidP="007B631E">
      <w:pPr>
        <w:rPr>
          <w:color w:val="365F91" w:themeColor="accent1" w:themeShade="BF"/>
          <w:lang w:val="en-US"/>
        </w:rPr>
      </w:pPr>
      <w:r w:rsidRPr="00D26A9D">
        <w:rPr>
          <w:b/>
          <w:color w:val="365F91" w:themeColor="accent1" w:themeShade="BF"/>
          <w:lang w:val="en-US"/>
        </w:rPr>
        <w:t>Normeca</w:t>
      </w:r>
      <w:r>
        <w:rPr>
          <w:color w:val="365F91" w:themeColor="accent1" w:themeShade="BF"/>
          <w:lang w:val="en-US"/>
        </w:rPr>
        <w:t xml:space="preserve"> can offer complete packages including management, medical specialists and other necessary staff to run the operation during the time we are training your local staff to take over the operation after an agreed period of time. Please contact us today for more information and </w:t>
      </w:r>
      <w:r w:rsidR="003E572B">
        <w:rPr>
          <w:color w:val="365F91" w:themeColor="accent1" w:themeShade="BF"/>
          <w:lang w:val="en-US"/>
        </w:rPr>
        <w:t xml:space="preserve">an informal offer. </w:t>
      </w:r>
      <w:r>
        <w:rPr>
          <w:color w:val="365F91" w:themeColor="accent1" w:themeShade="BF"/>
          <w:lang w:val="en-US"/>
        </w:rPr>
        <w:t xml:space="preserve"> </w:t>
      </w:r>
    </w:p>
    <w:p w:rsidR="003E572B" w:rsidRDefault="003E572B" w:rsidP="007B631E">
      <w:pPr>
        <w:rPr>
          <w:color w:val="365F91" w:themeColor="accent1" w:themeShade="BF"/>
          <w:lang w:val="en-US"/>
        </w:rPr>
      </w:pPr>
    </w:p>
    <w:p w:rsidR="003E572B" w:rsidRPr="00302760" w:rsidRDefault="003E572B" w:rsidP="003E572B">
      <w:pPr>
        <w:jc w:val="center"/>
        <w:rPr>
          <w:color w:val="365F91" w:themeColor="accent1" w:themeShade="BF"/>
          <w:lang w:val="en-US"/>
        </w:rPr>
      </w:pPr>
      <w:r>
        <w:rPr>
          <w:noProof/>
          <w:lang w:val="en-US" w:eastAsia="en-US" w:bidi="th-TH"/>
        </w:rPr>
        <w:drawing>
          <wp:inline distT="0" distB="0" distL="0" distR="0">
            <wp:extent cx="2124075" cy="315365"/>
            <wp:effectExtent l="0" t="0" r="0" b="8890"/>
            <wp:docPr id="2" name="Bilde 2" descr="Normeca logo ny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eca logo ny kopi"/>
                    <pic:cNvPicPr>
                      <a:picLocks noChangeAspect="1" noChangeArrowheads="1"/>
                    </pic:cNvPicPr>
                  </pic:nvPicPr>
                  <pic:blipFill>
                    <a:blip r:embed="rId10" cstate="print"/>
                    <a:srcRect/>
                    <a:stretch>
                      <a:fillRect/>
                    </a:stretch>
                  </pic:blipFill>
                  <pic:spPr bwMode="auto">
                    <a:xfrm>
                      <a:off x="0" y="0"/>
                      <a:ext cx="2124075" cy="315365"/>
                    </a:xfrm>
                    <a:prstGeom prst="rect">
                      <a:avLst/>
                    </a:prstGeom>
                    <a:noFill/>
                    <a:ln w="9525">
                      <a:noFill/>
                      <a:miter lim="800000"/>
                      <a:headEnd/>
                      <a:tailEnd/>
                    </a:ln>
                  </pic:spPr>
                </pic:pic>
              </a:graphicData>
            </a:graphic>
          </wp:inline>
        </w:drawing>
      </w:r>
    </w:p>
    <w:sectPr w:rsidR="003E572B" w:rsidRPr="00302760" w:rsidSect="00302760">
      <w:pgSz w:w="11906" w:h="16838"/>
      <w:pgMar w:top="1417" w:right="1417" w:bottom="1417" w:left="1417" w:header="708" w:footer="708" w:gutter="0"/>
      <w:pgBorders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A703C"/>
    <w:multiLevelType w:val="hybridMultilevel"/>
    <w:tmpl w:val="19681A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39A35C44"/>
    <w:multiLevelType w:val="hybridMultilevel"/>
    <w:tmpl w:val="78ACC812"/>
    <w:lvl w:ilvl="0" w:tplc="C256F9D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nsid w:val="3FEB5D22"/>
    <w:multiLevelType w:val="hybridMultilevel"/>
    <w:tmpl w:val="F87685C2"/>
    <w:lvl w:ilvl="0" w:tplc="919A6AA0">
      <w:start w:val="1"/>
      <w:numFmt w:val="decimal"/>
      <w:lvlText w:val="%1."/>
      <w:lvlJc w:val="left"/>
      <w:pPr>
        <w:ind w:left="1560" w:hanging="360"/>
      </w:pPr>
      <w:rPr>
        <w:rFonts w:hint="default"/>
      </w:rPr>
    </w:lvl>
    <w:lvl w:ilvl="1" w:tplc="04140019" w:tentative="1">
      <w:start w:val="1"/>
      <w:numFmt w:val="lowerLetter"/>
      <w:lvlText w:val="%2."/>
      <w:lvlJc w:val="left"/>
      <w:pPr>
        <w:ind w:left="2280" w:hanging="360"/>
      </w:pPr>
    </w:lvl>
    <w:lvl w:ilvl="2" w:tplc="0414001B" w:tentative="1">
      <w:start w:val="1"/>
      <w:numFmt w:val="lowerRoman"/>
      <w:lvlText w:val="%3."/>
      <w:lvlJc w:val="right"/>
      <w:pPr>
        <w:ind w:left="3000" w:hanging="180"/>
      </w:pPr>
    </w:lvl>
    <w:lvl w:ilvl="3" w:tplc="0414000F" w:tentative="1">
      <w:start w:val="1"/>
      <w:numFmt w:val="decimal"/>
      <w:lvlText w:val="%4."/>
      <w:lvlJc w:val="left"/>
      <w:pPr>
        <w:ind w:left="3720" w:hanging="360"/>
      </w:pPr>
    </w:lvl>
    <w:lvl w:ilvl="4" w:tplc="04140019" w:tentative="1">
      <w:start w:val="1"/>
      <w:numFmt w:val="lowerLetter"/>
      <w:lvlText w:val="%5."/>
      <w:lvlJc w:val="left"/>
      <w:pPr>
        <w:ind w:left="4440" w:hanging="360"/>
      </w:pPr>
    </w:lvl>
    <w:lvl w:ilvl="5" w:tplc="0414001B" w:tentative="1">
      <w:start w:val="1"/>
      <w:numFmt w:val="lowerRoman"/>
      <w:lvlText w:val="%6."/>
      <w:lvlJc w:val="right"/>
      <w:pPr>
        <w:ind w:left="5160" w:hanging="180"/>
      </w:pPr>
    </w:lvl>
    <w:lvl w:ilvl="6" w:tplc="0414000F" w:tentative="1">
      <w:start w:val="1"/>
      <w:numFmt w:val="decimal"/>
      <w:lvlText w:val="%7."/>
      <w:lvlJc w:val="left"/>
      <w:pPr>
        <w:ind w:left="5880" w:hanging="360"/>
      </w:pPr>
    </w:lvl>
    <w:lvl w:ilvl="7" w:tplc="04140019" w:tentative="1">
      <w:start w:val="1"/>
      <w:numFmt w:val="lowerLetter"/>
      <w:lvlText w:val="%8."/>
      <w:lvlJc w:val="left"/>
      <w:pPr>
        <w:ind w:left="6600" w:hanging="360"/>
      </w:pPr>
    </w:lvl>
    <w:lvl w:ilvl="8" w:tplc="0414001B" w:tentative="1">
      <w:start w:val="1"/>
      <w:numFmt w:val="lowerRoman"/>
      <w:lvlText w:val="%9."/>
      <w:lvlJc w:val="right"/>
      <w:pPr>
        <w:ind w:left="7320" w:hanging="180"/>
      </w:pPr>
    </w:lvl>
  </w:abstractNum>
  <w:abstractNum w:abstractNumId="3">
    <w:nsid w:val="46700AF8"/>
    <w:multiLevelType w:val="hybridMultilevel"/>
    <w:tmpl w:val="9ECEAD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69E24568"/>
    <w:multiLevelType w:val="hybridMultilevel"/>
    <w:tmpl w:val="F378F6B6"/>
    <w:lvl w:ilvl="0" w:tplc="4E4E786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nsid w:val="74622D0F"/>
    <w:multiLevelType w:val="hybridMultilevel"/>
    <w:tmpl w:val="C40E0A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07A70"/>
    <w:rsid w:val="00014FAD"/>
    <w:rsid w:val="00024148"/>
    <w:rsid w:val="00051D63"/>
    <w:rsid w:val="00054B67"/>
    <w:rsid w:val="00074F1C"/>
    <w:rsid w:val="000A5728"/>
    <w:rsid w:val="000B7064"/>
    <w:rsid w:val="000E300A"/>
    <w:rsid w:val="000E6C1F"/>
    <w:rsid w:val="000F4492"/>
    <w:rsid w:val="00177A17"/>
    <w:rsid w:val="001D5309"/>
    <w:rsid w:val="001E2AD9"/>
    <w:rsid w:val="002040F2"/>
    <w:rsid w:val="002177F9"/>
    <w:rsid w:val="00235D32"/>
    <w:rsid w:val="00271026"/>
    <w:rsid w:val="002B1C92"/>
    <w:rsid w:val="002E13DF"/>
    <w:rsid w:val="002F654D"/>
    <w:rsid w:val="00302760"/>
    <w:rsid w:val="00317F0E"/>
    <w:rsid w:val="00355C11"/>
    <w:rsid w:val="003872AF"/>
    <w:rsid w:val="003C4A16"/>
    <w:rsid w:val="003E572B"/>
    <w:rsid w:val="003E5BFF"/>
    <w:rsid w:val="00444CCC"/>
    <w:rsid w:val="00470C3C"/>
    <w:rsid w:val="0047772C"/>
    <w:rsid w:val="004E2F4C"/>
    <w:rsid w:val="00587464"/>
    <w:rsid w:val="00594424"/>
    <w:rsid w:val="005A4016"/>
    <w:rsid w:val="005E52BC"/>
    <w:rsid w:val="005F2A49"/>
    <w:rsid w:val="00627C99"/>
    <w:rsid w:val="00634A9F"/>
    <w:rsid w:val="00667EE7"/>
    <w:rsid w:val="00684BB2"/>
    <w:rsid w:val="00694823"/>
    <w:rsid w:val="006E179E"/>
    <w:rsid w:val="007151BA"/>
    <w:rsid w:val="00725C04"/>
    <w:rsid w:val="00732BE1"/>
    <w:rsid w:val="00780042"/>
    <w:rsid w:val="007B47C7"/>
    <w:rsid w:val="007B631E"/>
    <w:rsid w:val="007C4014"/>
    <w:rsid w:val="007C5E0F"/>
    <w:rsid w:val="00834B42"/>
    <w:rsid w:val="00834C82"/>
    <w:rsid w:val="00834FA6"/>
    <w:rsid w:val="00881039"/>
    <w:rsid w:val="008A74F6"/>
    <w:rsid w:val="008D115A"/>
    <w:rsid w:val="009161EB"/>
    <w:rsid w:val="0092581E"/>
    <w:rsid w:val="00926F08"/>
    <w:rsid w:val="009466E5"/>
    <w:rsid w:val="009E308F"/>
    <w:rsid w:val="009E50D7"/>
    <w:rsid w:val="00A12F94"/>
    <w:rsid w:val="00A412B3"/>
    <w:rsid w:val="00A60298"/>
    <w:rsid w:val="00A74E90"/>
    <w:rsid w:val="00A810D4"/>
    <w:rsid w:val="00AA0CE6"/>
    <w:rsid w:val="00AB1292"/>
    <w:rsid w:val="00AC3995"/>
    <w:rsid w:val="00B02A1D"/>
    <w:rsid w:val="00B05FC2"/>
    <w:rsid w:val="00B34C5C"/>
    <w:rsid w:val="00B73E09"/>
    <w:rsid w:val="00B83D09"/>
    <w:rsid w:val="00B90EBD"/>
    <w:rsid w:val="00BA55AE"/>
    <w:rsid w:val="00BB2FC3"/>
    <w:rsid w:val="00BC59CC"/>
    <w:rsid w:val="00BD3B10"/>
    <w:rsid w:val="00C47E4D"/>
    <w:rsid w:val="00C963D2"/>
    <w:rsid w:val="00CA0269"/>
    <w:rsid w:val="00CB0D33"/>
    <w:rsid w:val="00CD58CF"/>
    <w:rsid w:val="00D055A0"/>
    <w:rsid w:val="00D07A70"/>
    <w:rsid w:val="00D26A9D"/>
    <w:rsid w:val="00D308ED"/>
    <w:rsid w:val="00D5252E"/>
    <w:rsid w:val="00D714E0"/>
    <w:rsid w:val="00D85EAF"/>
    <w:rsid w:val="00DB060F"/>
    <w:rsid w:val="00DB1126"/>
    <w:rsid w:val="00DC4D04"/>
    <w:rsid w:val="00DF669C"/>
    <w:rsid w:val="00E002F7"/>
    <w:rsid w:val="00E56DF0"/>
    <w:rsid w:val="00E647AD"/>
    <w:rsid w:val="00E767C6"/>
    <w:rsid w:val="00EA19C2"/>
    <w:rsid w:val="00EA51B3"/>
    <w:rsid w:val="00F347DD"/>
    <w:rsid w:val="00F40931"/>
    <w:rsid w:val="00F52F0E"/>
    <w:rsid w:val="00F56D5C"/>
    <w:rsid w:val="00F65948"/>
    <w:rsid w:val="00F83206"/>
    <w:rsid w:val="00F97AB3"/>
    <w:rsid w:val="00FC25E6"/>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A70"/>
    <w:pPr>
      <w:spacing w:after="0" w:line="240" w:lineRule="auto"/>
    </w:pPr>
    <w:rPr>
      <w:rFonts w:ascii="Times New Roman" w:hAnsi="Times New Roman" w:cs="Times New Roman"/>
      <w:sz w:val="24"/>
      <w:szCs w:val="24"/>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7A70"/>
    <w:pPr>
      <w:spacing w:before="100" w:beforeAutospacing="1" w:after="100" w:afterAutospacing="1"/>
    </w:pPr>
  </w:style>
  <w:style w:type="paragraph" w:styleId="BodyText">
    <w:name w:val="Body Text"/>
    <w:basedOn w:val="Normal"/>
    <w:link w:val="BodyTextChar"/>
    <w:uiPriority w:val="99"/>
    <w:unhideWhenUsed/>
    <w:rsid w:val="00D07A70"/>
    <w:pPr>
      <w:spacing w:before="100" w:beforeAutospacing="1" w:after="100" w:afterAutospacing="1"/>
    </w:pPr>
  </w:style>
  <w:style w:type="character" w:customStyle="1" w:styleId="BodyTextChar">
    <w:name w:val="Body Text Char"/>
    <w:basedOn w:val="DefaultParagraphFont"/>
    <w:link w:val="BodyText"/>
    <w:uiPriority w:val="99"/>
    <w:rsid w:val="00D07A70"/>
    <w:rPr>
      <w:rFonts w:ascii="Times New Roman" w:hAnsi="Times New Roman" w:cs="Times New Roman"/>
      <w:sz w:val="24"/>
      <w:szCs w:val="24"/>
      <w:lang w:eastAsia="nb-NO"/>
    </w:rPr>
  </w:style>
  <w:style w:type="paragraph" w:styleId="BalloonText">
    <w:name w:val="Balloon Text"/>
    <w:basedOn w:val="Normal"/>
    <w:link w:val="BalloonTextChar"/>
    <w:uiPriority w:val="99"/>
    <w:semiHidden/>
    <w:unhideWhenUsed/>
    <w:rsid w:val="00D07A70"/>
    <w:rPr>
      <w:rFonts w:ascii="Tahoma" w:hAnsi="Tahoma" w:cs="Tahoma"/>
      <w:sz w:val="16"/>
      <w:szCs w:val="16"/>
    </w:rPr>
  </w:style>
  <w:style w:type="character" w:customStyle="1" w:styleId="BalloonTextChar">
    <w:name w:val="Balloon Text Char"/>
    <w:basedOn w:val="DefaultParagraphFont"/>
    <w:link w:val="BalloonText"/>
    <w:uiPriority w:val="99"/>
    <w:semiHidden/>
    <w:rsid w:val="00D07A70"/>
    <w:rPr>
      <w:rFonts w:ascii="Tahoma" w:hAnsi="Tahoma" w:cs="Tahoma"/>
      <w:sz w:val="16"/>
      <w:szCs w:val="16"/>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A70"/>
    <w:pPr>
      <w:spacing w:after="0" w:line="240" w:lineRule="auto"/>
    </w:pPr>
    <w:rPr>
      <w:rFonts w:ascii="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D07A70"/>
    <w:pPr>
      <w:spacing w:before="100" w:beforeAutospacing="1" w:after="100" w:afterAutospacing="1"/>
    </w:pPr>
  </w:style>
  <w:style w:type="paragraph" w:styleId="Brdtekst">
    <w:name w:val="Body Text"/>
    <w:basedOn w:val="Normal"/>
    <w:link w:val="BrdtekstTegn"/>
    <w:uiPriority w:val="99"/>
    <w:unhideWhenUsed/>
    <w:rsid w:val="00D07A70"/>
    <w:pPr>
      <w:spacing w:before="100" w:beforeAutospacing="1" w:after="100" w:afterAutospacing="1"/>
    </w:pPr>
  </w:style>
  <w:style w:type="character" w:customStyle="1" w:styleId="BrdtekstTegn">
    <w:name w:val="Brødtekst Tegn"/>
    <w:basedOn w:val="Standardskriftforavsnitt"/>
    <w:link w:val="Brdtekst"/>
    <w:uiPriority w:val="99"/>
    <w:rsid w:val="00D07A70"/>
    <w:rPr>
      <w:rFonts w:ascii="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D07A70"/>
    <w:rPr>
      <w:rFonts w:ascii="Tahoma" w:hAnsi="Tahoma" w:cs="Tahoma"/>
      <w:sz w:val="16"/>
      <w:szCs w:val="16"/>
    </w:rPr>
  </w:style>
  <w:style w:type="character" w:customStyle="1" w:styleId="BobletekstTegn">
    <w:name w:val="Bobletekst Tegn"/>
    <w:basedOn w:val="Standardskriftforavsnitt"/>
    <w:link w:val="Bobletekst"/>
    <w:uiPriority w:val="99"/>
    <w:semiHidden/>
    <w:rsid w:val="00D07A70"/>
    <w:rPr>
      <w:rFonts w:ascii="Tahoma" w:hAnsi="Tahoma" w:cs="Tahoma"/>
      <w:sz w:val="16"/>
      <w:szCs w:val="16"/>
      <w:lang w:eastAsia="nb-NO"/>
    </w:rPr>
  </w:style>
</w:styles>
</file>

<file path=word/webSettings.xml><?xml version="1.0" encoding="utf-8"?>
<w:webSettings xmlns:r="http://schemas.openxmlformats.org/officeDocument/2006/relationships" xmlns:w="http://schemas.openxmlformats.org/wordprocessingml/2006/main">
  <w:divs>
    <w:div w:id="162473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3863</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Karlsen</dc:creator>
  <cp:lastModifiedBy>compaq</cp:lastModifiedBy>
  <cp:revision>2</cp:revision>
  <dcterms:created xsi:type="dcterms:W3CDTF">2014-09-25T11:12:00Z</dcterms:created>
  <dcterms:modified xsi:type="dcterms:W3CDTF">2014-09-25T11:12:00Z</dcterms:modified>
</cp:coreProperties>
</file>